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4AD" w:rsidRDefault="00514B67">
      <w:pPr>
        <w:rPr>
          <w:b/>
        </w:rPr>
      </w:pPr>
      <w:r w:rsidRPr="00514B67">
        <w:rPr>
          <w:b/>
        </w:rPr>
        <w:t>Terepmunka feladat III. blokk</w:t>
      </w:r>
    </w:p>
    <w:p w:rsidR="00514B67" w:rsidRDefault="00514B67">
      <w:pPr>
        <w:rPr>
          <w:b/>
        </w:rPr>
      </w:pPr>
    </w:p>
    <w:p w:rsidR="00514B67" w:rsidRDefault="009151D8">
      <w:r w:rsidRPr="009151D8">
        <w:t>Csapatban és egyénileg is megoldható.</w:t>
      </w:r>
    </w:p>
    <w:p w:rsidR="009151D8" w:rsidRDefault="009151D8"/>
    <w:p w:rsidR="009151D8" w:rsidRDefault="009151D8" w:rsidP="00A12AF7">
      <w:pPr>
        <w:jc w:val="both"/>
      </w:pPr>
      <w:r>
        <w:t>Látogasson el három kiskereskedelmi egységbe – boltba – és hasonlítsa össze az árakat két</w:t>
      </w:r>
      <w:r w:rsidR="00761346">
        <w:t>-két</w:t>
      </w:r>
      <w:r>
        <w:t xml:space="preserve"> termékkategóriára vonatkozóan!</w:t>
      </w:r>
      <w:r w:rsidR="00B05775">
        <w:t xml:space="preserve"> </w:t>
      </w:r>
    </w:p>
    <w:p w:rsidR="00F04EB8" w:rsidRDefault="00F04EB8" w:rsidP="00A12AF7">
      <w:pPr>
        <w:jc w:val="both"/>
      </w:pPr>
      <w:r>
        <w:t>(Egyéni feladat megoldásnál egy termékkategóriával dolgozzon, csapat feladat esetén két termékkategóriát vizsgáljanak!)</w:t>
      </w:r>
    </w:p>
    <w:p w:rsidR="00F62181" w:rsidRDefault="00F62181" w:rsidP="00A12AF7">
      <w:pPr>
        <w:jc w:val="both"/>
      </w:pPr>
      <w:r>
        <w:t xml:space="preserve">Nézze meg, milyen árakat alkalmaznak a boltokban a cégek, hogyan tüntetik fel az árakat a termékeken és a polcokon, illetve </w:t>
      </w:r>
      <w:r w:rsidR="00151073">
        <w:t xml:space="preserve">szemrevételezze, hogy </w:t>
      </w:r>
      <w:r>
        <w:t xml:space="preserve">a termék-kihelyezést befolyásolja-e a termék árkategóriája. </w:t>
      </w:r>
    </w:p>
    <w:p w:rsidR="00B05775" w:rsidRDefault="00B05775" w:rsidP="00A12AF7">
      <w:pPr>
        <w:jc w:val="both"/>
      </w:pPr>
      <w:r>
        <w:t xml:space="preserve">Gondolja végig, hogy milyen </w:t>
      </w:r>
      <w:proofErr w:type="spellStart"/>
      <w:r>
        <w:t>árstratégiát</w:t>
      </w:r>
      <w:proofErr w:type="spellEnd"/>
      <w:r>
        <w:t xml:space="preserve"> alkalmaztak az adott kereskedelmi vállalkozásnál az adott termékkategóriára! </w:t>
      </w:r>
    </w:p>
    <w:p w:rsidR="00B05775" w:rsidRDefault="00B05775" w:rsidP="00A12AF7">
      <w:pPr>
        <w:jc w:val="both"/>
      </w:pPr>
      <w:r>
        <w:t xml:space="preserve">Milyen konkrét tényezőket vettek figyelembe az </w:t>
      </w:r>
      <w:proofErr w:type="spellStart"/>
      <w:r>
        <w:t>árkialakítás</w:t>
      </w:r>
      <w:proofErr w:type="spellEnd"/>
      <w:r>
        <w:t xml:space="preserve"> során?</w:t>
      </w:r>
    </w:p>
    <w:p w:rsidR="00F77FF7" w:rsidRDefault="00F77FF7" w:rsidP="00A12AF7">
      <w:pPr>
        <w:jc w:val="both"/>
      </w:pPr>
      <w:r>
        <w:t xml:space="preserve">Van-e éppen akció / </w:t>
      </w:r>
      <w:proofErr w:type="spellStart"/>
      <w:r>
        <w:t>árakció</w:t>
      </w:r>
      <w:proofErr w:type="spellEnd"/>
      <w:r>
        <w:t xml:space="preserve"> az adott termékkategória termékeire? Milyen akciók vannak, és ezek hogyan kerültek feltüntetésre a boltban – illetve az akciós újságban?</w:t>
      </w:r>
    </w:p>
    <w:p w:rsidR="00B05775" w:rsidRDefault="00B05775" w:rsidP="00A12AF7">
      <w:pPr>
        <w:jc w:val="both"/>
      </w:pPr>
    </w:p>
    <w:p w:rsidR="00B05775" w:rsidRDefault="00B05775" w:rsidP="00A12AF7">
      <w:pPr>
        <w:jc w:val="both"/>
      </w:pPr>
      <w:r>
        <w:t>A kiskereskedelmi egységeket szabadon választhatja meg az alábbi három kategória alapján, kötelezően minden kategóriából egyet választva!</w:t>
      </w:r>
    </w:p>
    <w:p w:rsidR="00B05775" w:rsidRDefault="009151D8" w:rsidP="009571AD">
      <w:pPr>
        <w:pStyle w:val="Listaszerbekezds"/>
        <w:numPr>
          <w:ilvl w:val="0"/>
          <w:numId w:val="1"/>
        </w:numPr>
      </w:pPr>
      <w:r w:rsidRPr="009151D8">
        <w:t>Tesco/</w:t>
      </w:r>
      <w:r w:rsidR="00B05775">
        <w:t>S</w:t>
      </w:r>
      <w:r w:rsidRPr="009151D8">
        <w:t xml:space="preserve">par </w:t>
      </w:r>
    </w:p>
    <w:p w:rsidR="00B05775" w:rsidRDefault="009151D8" w:rsidP="009571AD">
      <w:pPr>
        <w:pStyle w:val="Listaszerbekezds"/>
        <w:numPr>
          <w:ilvl w:val="0"/>
          <w:numId w:val="1"/>
        </w:numPr>
      </w:pPr>
      <w:r w:rsidRPr="009151D8">
        <w:t xml:space="preserve">ALDI/LIDL </w:t>
      </w:r>
    </w:p>
    <w:p w:rsidR="009151D8" w:rsidRDefault="009151D8" w:rsidP="009571AD">
      <w:pPr>
        <w:pStyle w:val="Listaszerbekezds"/>
        <w:numPr>
          <w:ilvl w:val="0"/>
          <w:numId w:val="1"/>
        </w:numPr>
      </w:pPr>
      <w:r w:rsidRPr="009151D8">
        <w:t>sarki kisbolt</w:t>
      </w:r>
    </w:p>
    <w:p w:rsidR="009571AD" w:rsidRDefault="00761346" w:rsidP="00761346">
      <w:pPr>
        <w:jc w:val="both"/>
      </w:pPr>
      <w:r>
        <w:t xml:space="preserve">A két termékkategóriát szabadon választhatja, de ügyeljen arra, hogy mindhárom boltban mindkét termékkategória kapható legyen! Válasszon egymástól távol álló termékkategóriákat, hogy különböző </w:t>
      </w:r>
      <w:proofErr w:type="spellStart"/>
      <w:r>
        <w:t>ártaktikai</w:t>
      </w:r>
      <w:proofErr w:type="spellEnd"/>
      <w:r>
        <w:t xml:space="preserve"> megoldásokat tudjon elemezni!</w:t>
      </w:r>
    </w:p>
    <w:p w:rsidR="00761346" w:rsidRDefault="00761346" w:rsidP="00761346">
      <w:pPr>
        <w:jc w:val="both"/>
      </w:pPr>
    </w:p>
    <w:p w:rsidR="00761346" w:rsidRDefault="00F83FCD" w:rsidP="00761346">
      <w:pPr>
        <w:jc w:val="both"/>
      </w:pPr>
      <w:r>
        <w:t>Például</w:t>
      </w:r>
      <w:r w:rsidR="00882C07">
        <w:t xml:space="preserve">: hasonlítsa össze a dobozos tej termékkategória </w:t>
      </w:r>
      <w:proofErr w:type="spellStart"/>
      <w:r w:rsidR="00882C07">
        <w:t>árstratégiáját</w:t>
      </w:r>
      <w:proofErr w:type="spellEnd"/>
      <w:r w:rsidR="00882C07">
        <w:t xml:space="preserve"> a Tesco – </w:t>
      </w:r>
      <w:proofErr w:type="spellStart"/>
      <w:r w:rsidR="00882C07">
        <w:t>Aldi</w:t>
      </w:r>
      <w:proofErr w:type="spellEnd"/>
      <w:r w:rsidR="00882C07">
        <w:t xml:space="preserve"> – sarki bolt kínálatában!</w:t>
      </w:r>
    </w:p>
    <w:p w:rsidR="00882C07" w:rsidRDefault="00882C07" w:rsidP="00761346">
      <w:pPr>
        <w:jc w:val="both"/>
      </w:pPr>
    </w:p>
    <w:p w:rsidR="0028611E" w:rsidRDefault="0028611E" w:rsidP="00761346">
      <w:pPr>
        <w:jc w:val="both"/>
      </w:pPr>
      <w:r>
        <w:t>A terepmunka eredményét esszében foglalja össze, és prezentálja a szemináriumon!</w:t>
      </w:r>
    </w:p>
    <w:p w:rsidR="009571AD" w:rsidRPr="009151D8" w:rsidRDefault="009571AD" w:rsidP="009571AD">
      <w:bookmarkStart w:id="0" w:name="_GoBack"/>
      <w:bookmarkEnd w:id="0"/>
    </w:p>
    <w:sectPr w:rsidR="009571AD" w:rsidRPr="00915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728B0"/>
    <w:multiLevelType w:val="hybridMultilevel"/>
    <w:tmpl w:val="68F862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B67"/>
    <w:rsid w:val="00151073"/>
    <w:rsid w:val="0028611E"/>
    <w:rsid w:val="004A64AD"/>
    <w:rsid w:val="00514B67"/>
    <w:rsid w:val="00761346"/>
    <w:rsid w:val="00882C07"/>
    <w:rsid w:val="009151D8"/>
    <w:rsid w:val="009571AD"/>
    <w:rsid w:val="00A12AF7"/>
    <w:rsid w:val="00B05775"/>
    <w:rsid w:val="00F04EB8"/>
    <w:rsid w:val="00F62181"/>
    <w:rsid w:val="00F77FF7"/>
    <w:rsid w:val="00F8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5FEEF"/>
  <w15:chartTrackingRefBased/>
  <w15:docId w15:val="{8D606486-F5FE-4E5F-BE3E-8D1E013A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7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12</cp:revision>
  <dcterms:created xsi:type="dcterms:W3CDTF">2020-07-31T16:34:00Z</dcterms:created>
  <dcterms:modified xsi:type="dcterms:W3CDTF">2020-07-31T16:52:00Z</dcterms:modified>
</cp:coreProperties>
</file>